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color w:val="0000FF"/>
        </w:rPr>
      </w:pPr>
      <w:bookmarkStart w:id="0" w:name="_GoBack"/>
      <w:r>
        <w:rPr>
          <w:color w:val="0000FF"/>
        </w:rPr>
        <w:t>打包 .framework 动态库文件流程</w:t>
      </w:r>
    </w:p>
    <w:bookmarkEnd w:id="0"/>
    <w:p/>
    <w:p>
      <w:pPr>
        <w:numPr>
          <w:ilvl w:val="0"/>
          <w:numId w:val="1"/>
        </w:numPr>
      </w:pPr>
      <w:r>
        <w:t>创建项目选择Framework &amp; Library 下面的 Cocoa Touch Framework 项</w:t>
      </w:r>
    </w:p>
    <w:p>
      <w:pPr>
        <w:numPr>
          <w:numId w:val="0"/>
        </w:numPr>
      </w:pPr>
      <w:r>
        <w:drawing>
          <wp:inline distT="0" distB="0" distL="114300" distR="114300">
            <wp:extent cx="5270500" cy="3777615"/>
            <wp:effectExtent l="0" t="0" r="12700" b="698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776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</w:p>
    <w:p>
      <w:pPr>
        <w:numPr>
          <w:ilvl w:val="0"/>
          <w:numId w:val="1"/>
        </w:numPr>
      </w:pPr>
      <w:r>
        <w:t>修改参数在Build Settings搜索 Link 将一下三个参数修改为图中所示</w:t>
      </w:r>
      <w:r>
        <w:br w:type="textWrapping"/>
      </w:r>
      <w:r>
        <w:drawing>
          <wp:inline distT="0" distB="0" distL="114300" distR="114300">
            <wp:extent cx="5258435" cy="3320415"/>
            <wp:effectExtent l="0" t="0" r="24765" b="698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58435" cy="33204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  <w:r>
        <w:br w:type="textWrapping"/>
      </w:r>
    </w:p>
    <w:p>
      <w:pPr>
        <w:keepNext w:val="0"/>
        <w:keepLines w:val="0"/>
        <w:widowControl/>
        <w:suppressLineNumbers w:val="0"/>
        <w:jc w:val="left"/>
      </w:pPr>
      <w:r>
        <w:t>在Architectures中添加armv7s,并将这处下放</w:t>
      </w:r>
      <w:r>
        <w:rPr>
          <w:rFonts w:hint="eastAsia" w:asciiTheme="minorAscii" w:hAnsiTheme="minorEastAsia" w:eastAsiaTheme="minorEastAsia" w:cstheme="minorEastAsia"/>
          <w:i w:val="0"/>
          <w:caps w:val="0"/>
          <w:color w:val="FF0000"/>
          <w:spacing w:val="0"/>
          <w:kern w:val="0"/>
          <w:sz w:val="21"/>
          <w:szCs w:val="21"/>
          <w:shd w:val="clear" w:fill="FFFFFF"/>
          <w:lang w:val="en-US" w:eastAsia="zh-CN" w:bidi="ar"/>
        </w:rPr>
        <w:t>Build Active Architecture Only</w:t>
      </w:r>
      <w:r>
        <w:rPr>
          <w:rFonts w:hint="default" w:asciiTheme="minorAscii" w:hAnsiTheme="minorEastAsia" w:cstheme="minorEastAsia"/>
          <w:i w:val="0"/>
          <w:caps w:val="0"/>
          <w:color w:val="FF0000"/>
          <w:spacing w:val="0"/>
          <w:kern w:val="0"/>
          <w:sz w:val="21"/>
          <w:szCs w:val="21"/>
          <w:shd w:val="clear" w:fill="FFFFFF"/>
          <w:lang w:eastAsia="zh-CN" w:bidi="ar"/>
        </w:rPr>
        <w:t>设置为NO</w:t>
      </w:r>
      <w:r>
        <w:br w:type="textWrapping"/>
      </w:r>
      <w:r>
        <w:drawing>
          <wp:inline distT="0" distB="0" distL="114300" distR="114300">
            <wp:extent cx="5272405" cy="2741295"/>
            <wp:effectExtent l="0" t="0" r="10795" b="190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412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numPr>
          <w:ilvl w:val="0"/>
          <w:numId w:val="1"/>
        </w:numPr>
      </w:pPr>
      <w:r>
        <w:t>创建工具类文件</w:t>
      </w:r>
    </w:p>
    <w:p>
      <w:pPr>
        <w:numPr>
          <w:numId w:val="0"/>
        </w:numPr>
      </w:pPr>
      <w:r>
        <w:drawing>
          <wp:inline distT="0" distB="0" distL="114300" distR="114300">
            <wp:extent cx="5272405" cy="3554095"/>
            <wp:effectExtent l="0" t="0" r="10795" b="190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5540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</w:p>
    <w:p>
      <w:pPr>
        <w:numPr>
          <w:ilvl w:val="0"/>
          <w:numId w:val="1"/>
        </w:numPr>
      </w:pPr>
      <w:r>
        <w:t>讲工具类文件开放出来设置为Public</w:t>
      </w:r>
      <w:r>
        <w:br w:type="textWrapping"/>
      </w:r>
      <w:r>
        <w:drawing>
          <wp:inline distT="0" distB="0" distL="114300" distR="114300">
            <wp:extent cx="5262880" cy="2292350"/>
            <wp:effectExtent l="0" t="0" r="20320" b="1905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292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  <w:r>
        <w:t>在创建项目时生成的.h(TESTFramework.h)头文件中，引入各工具类文件的路径</w:t>
      </w:r>
    </w:p>
    <w:p>
      <w:pPr>
        <w:numPr>
          <w:numId w:val="0"/>
        </w:numPr>
      </w:pPr>
      <w:r>
        <w:drawing>
          <wp:inline distT="0" distB="0" distL="114300" distR="114300">
            <wp:extent cx="5264150" cy="1885315"/>
            <wp:effectExtent l="0" t="0" r="19050" b="1968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885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</w:p>
    <w:p>
      <w:pPr>
        <w:numPr>
          <w:ilvl w:val="0"/>
          <w:numId w:val="1"/>
        </w:numPr>
      </w:pPr>
      <w:r>
        <w:t>打包framework</w:t>
      </w:r>
    </w:p>
    <w:p>
      <w:pPr>
        <w:numPr>
          <w:ilvl w:val="0"/>
          <w:numId w:val="2"/>
        </w:numPr>
        <w:ind w:firstLine="420" w:firstLineChars="0"/>
      </w:pPr>
      <w:r>
        <w:t>.选择模拟器编译 command+b</w:t>
      </w:r>
    </w:p>
    <w:p>
      <w:pPr>
        <w:numPr>
          <w:ilvl w:val="0"/>
          <w:numId w:val="2"/>
        </w:numPr>
        <w:ind w:firstLine="420" w:firstLineChars="0"/>
      </w:pPr>
      <w:r>
        <w:t>.选择真机编译</w:t>
      </w:r>
    </w:p>
    <w:p>
      <w:pPr>
        <w:numPr>
          <w:numId w:val="0"/>
        </w:numPr>
      </w:pPr>
    </w:p>
    <w:p>
      <w:pPr>
        <w:numPr>
          <w:ilvl w:val="0"/>
          <w:numId w:val="3"/>
        </w:numPr>
      </w:pPr>
      <w:r>
        <w:t>找到项目的.framework文件的文件夹位置</w:t>
      </w:r>
    </w:p>
    <w:p>
      <w:pPr>
        <w:numPr>
          <w:numId w:val="0"/>
        </w:numPr>
      </w:pPr>
      <w:r>
        <w:drawing>
          <wp:inline distT="0" distB="0" distL="114300" distR="114300">
            <wp:extent cx="5118100" cy="7938135"/>
            <wp:effectExtent l="0" t="0" r="12700" b="1206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18100" cy="79381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  <w:r>
        <w:t>能看到.framework 文件分为真机与模拟器</w:t>
      </w:r>
    </w:p>
    <w:p>
      <w:pPr>
        <w:numPr>
          <w:numId w:val="0"/>
        </w:numPr>
      </w:pPr>
      <w:r>
        <w:drawing>
          <wp:inline distT="0" distB="0" distL="114300" distR="114300">
            <wp:extent cx="5265420" cy="1172845"/>
            <wp:effectExtent l="0" t="0" r="17780" b="2095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1728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</w:p>
    <w:p>
      <w:pPr>
        <w:numPr>
          <w:ilvl w:val="0"/>
          <w:numId w:val="3"/>
        </w:numPr>
      </w:pPr>
      <w:r>
        <w:t>合并真机与模拟器的framework(上图红框TESTFramework)文件</w:t>
      </w:r>
    </w:p>
    <w:p>
      <w:pPr>
        <w:rPr>
          <w:rFonts w:hint="default" w:ascii="Menlo" w:hAnsi="Menlo" w:cs="Menlo"/>
          <w:color w:val="000000"/>
          <w:kern w:val="0"/>
          <w:sz w:val="22"/>
          <w:szCs w:val="22"/>
        </w:rPr>
      </w:pPr>
      <w:r>
        <w:rPr>
          <w:rFonts w:ascii="Menlo" w:hAnsi="Menlo" w:cs="Menlo"/>
          <w:color w:val="000000"/>
          <w:kern w:val="0"/>
          <w:sz w:val="22"/>
          <w:szCs w:val="22"/>
        </w:rPr>
        <w:t>lipo –create 模拟器</w:t>
      </w:r>
      <w:r>
        <w:rPr>
          <w:rFonts w:hint="eastAsia" w:ascii="Menlo" w:hAnsi="Menlo" w:cs="Menlo"/>
          <w:color w:val="000000"/>
          <w:kern w:val="0"/>
          <w:sz w:val="22"/>
          <w:szCs w:val="22"/>
        </w:rPr>
        <w:t>文件</w:t>
      </w:r>
      <w:r>
        <w:rPr>
          <w:rFonts w:ascii="Menlo" w:hAnsi="Menlo" w:cs="Menlo"/>
          <w:color w:val="000000"/>
          <w:kern w:val="0"/>
          <w:sz w:val="22"/>
          <w:szCs w:val="22"/>
        </w:rPr>
        <w:t>路径 （中间</w:t>
      </w:r>
      <w:r>
        <w:rPr>
          <w:rFonts w:hint="eastAsia" w:ascii="Menlo" w:hAnsi="Menlo" w:cs="Menlo"/>
          <w:color w:val="000000"/>
          <w:kern w:val="0"/>
          <w:sz w:val="22"/>
          <w:szCs w:val="22"/>
        </w:rPr>
        <w:t>要有</w:t>
      </w:r>
      <w:r>
        <w:rPr>
          <w:rFonts w:ascii="Menlo" w:hAnsi="Menlo" w:cs="Menlo"/>
          <w:color w:val="000000"/>
          <w:kern w:val="0"/>
          <w:sz w:val="22"/>
          <w:szCs w:val="22"/>
        </w:rPr>
        <w:t xml:space="preserve">空格）真机文件路径 (空格) –output </w:t>
      </w:r>
      <w:r>
        <w:rPr>
          <w:rFonts w:hint="eastAsia" w:ascii="Menlo" w:hAnsi="Menlo" w:cs="Menlo"/>
          <w:color w:val="000000"/>
          <w:kern w:val="0"/>
          <w:sz w:val="22"/>
          <w:szCs w:val="22"/>
        </w:rPr>
        <w:t>(空格)</w:t>
      </w:r>
      <w:r>
        <w:rPr>
          <w:rFonts w:ascii="Menlo" w:hAnsi="Menlo" w:cs="Menlo"/>
          <w:color w:val="000000"/>
          <w:kern w:val="0"/>
          <w:sz w:val="22"/>
          <w:szCs w:val="22"/>
        </w:rPr>
        <w:t xml:space="preserve"> </w:t>
      </w:r>
      <w:r>
        <w:rPr>
          <w:rFonts w:hint="default" w:ascii="Menlo" w:hAnsi="Menlo" w:cs="Menlo"/>
          <w:color w:val="000000"/>
          <w:kern w:val="0"/>
          <w:sz w:val="22"/>
          <w:szCs w:val="22"/>
        </w:rPr>
        <w:t>保存路径(创建一个空文件夹，将空文件夹路径拖拽到这里/</w:t>
      </w:r>
      <w:r>
        <w:t>TESTFramework</w:t>
      </w:r>
      <w:r>
        <w:t>, 空文件夹里面会生成合并的</w:t>
      </w:r>
      <w:r>
        <w:t>TESTFramework</w:t>
      </w:r>
      <w:r>
        <w:t>文件</w:t>
      </w:r>
      <w:r>
        <w:rPr>
          <w:rFonts w:hint="default" w:ascii="Menlo" w:hAnsi="Menlo" w:cs="Menlo"/>
          <w:color w:val="000000"/>
          <w:kern w:val="0"/>
          <w:sz w:val="22"/>
          <w:szCs w:val="22"/>
        </w:rPr>
        <w:t>)</w:t>
      </w:r>
    </w:p>
    <w:p>
      <w:pPr>
        <w:rPr>
          <w:rFonts w:hint="default" w:ascii="Menlo" w:hAnsi="Menlo" w:cs="Menlo"/>
          <w:color w:val="000000"/>
          <w:kern w:val="0"/>
          <w:sz w:val="22"/>
          <w:szCs w:val="22"/>
        </w:rPr>
      </w:pPr>
    </w:p>
    <w:p>
      <w:pPr>
        <w:numPr>
          <w:ilvl w:val="0"/>
          <w:numId w:val="3"/>
        </w:numPr>
      </w:pPr>
      <w:r>
        <w:rPr>
          <w:rFonts w:hint="default" w:ascii="Menlo" w:hAnsi="Menlo" w:cs="Menlo"/>
          <w:color w:val="000000"/>
          <w:kern w:val="0"/>
          <w:sz w:val="22"/>
          <w:szCs w:val="22"/>
        </w:rPr>
        <w:t>合并生成的</w:t>
      </w:r>
      <w:r>
        <w:t>framework</w:t>
      </w:r>
      <w:r>
        <w:t>（</w:t>
      </w:r>
      <w:r>
        <w:t>TESTFramework</w:t>
      </w:r>
      <w:r>
        <w:t>）文件，覆盖真机与模拟器的.</w:t>
      </w:r>
      <w:r>
        <w:t>framework</w:t>
      </w:r>
      <w:r>
        <w:t>中的</w:t>
      </w:r>
      <w:r>
        <w:t>TESTFramework</w:t>
      </w:r>
      <w:r>
        <w:t>文件</w:t>
      </w:r>
      <w:r>
        <w:br w:type="textWrapping"/>
      </w:r>
    </w:p>
    <w:p>
      <w:pPr>
        <w:numPr>
          <w:ilvl w:val="0"/>
          <w:numId w:val="3"/>
        </w:numPr>
        <w:rPr>
          <w:rFonts w:hint="default"/>
        </w:rPr>
      </w:pPr>
      <w:r>
        <w:rPr>
          <w:rFonts w:hint="default"/>
        </w:rPr>
        <w:t>如第六步寻到.</w:t>
      </w:r>
      <w:r>
        <w:t>framework</w:t>
      </w:r>
      <w:r>
        <w:t>文件将其导出，就是封装好的.</w:t>
      </w:r>
      <w:r>
        <w:t>framework</w:t>
      </w:r>
      <w:r>
        <w:t>动态库，将其引入到项目中使用即可，不需要与.a静态库一样需要导入工具类文件的.h文件：</w:t>
      </w:r>
      <w:r>
        <w:br w:type="textWrapping"/>
      </w:r>
      <w:r>
        <w:drawing>
          <wp:inline distT="0" distB="0" distL="114300" distR="114300">
            <wp:extent cx="5273675" cy="2343150"/>
            <wp:effectExtent l="0" t="0" r="9525" b="1905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343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汉仪书宋二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DejaVu Sans">
    <w:altName w:val="苹方-简"/>
    <w:panose1 w:val="02020603050405020304"/>
    <w:charset w:val="00"/>
    <w:family w:val="roman"/>
    <w:pitch w:val="default"/>
    <w:sig w:usb0="20007A87" w:usb1="80000000" w:usb2="00000008" w:usb3="00000000" w:csb0="000001FF" w:csb1="00000000"/>
  </w:font>
  <w:font w:name="方正书宋_GBK">
    <w:altName w:val="汉仪书宋二KW"/>
    <w:panose1 w:val="02000000000000000000"/>
    <w:charset w:val="86"/>
    <w:family w:val="auto"/>
    <w:pitch w:val="default"/>
    <w:sig w:usb0="00000001" w:usb1="08000000" w:usb2="00000000" w:usb3="00000000" w:csb0="00040000" w:csb1="00000000"/>
  </w:font>
  <w:font w:name="方正黑体_GBK">
    <w:altName w:val="苹方-简"/>
    <w:panose1 w:val="02000000000000000000"/>
    <w:charset w:val="00"/>
    <w:family w:val="auto"/>
    <w:pitch w:val="default"/>
    <w:sig w:usb0="00000001" w:usb1="08000000" w:usb2="00000000" w:usb3="00000000" w:csb0="00040000" w:csb1="00000000"/>
  </w:font>
  <w:font w:name="Cambria">
    <w:altName w:val="苹方-简"/>
    <w:panose1 w:val="02040503050406030204"/>
    <w:charset w:val="00"/>
    <w:family w:val="roman"/>
    <w:pitch w:val="default"/>
    <w:sig w:usb0="00000000" w:usb1="00000000" w:usb2="00000000" w:usb3="00000000" w:csb0="0000019F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汉仪书宋二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苹方-简">
    <w:panose1 w:val="020B0400000000000000"/>
    <w:charset w:val="86"/>
    <w:family w:val="auto"/>
    <w:pitch w:val="default"/>
    <w:sig w:usb0="A00002FF" w:usb1="7ACFFDFB" w:usb2="00000017" w:usb3="00000000" w:csb0="00040001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PingFangHK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Tahoma">
    <w:panose1 w:val="020B0804030504040204"/>
    <w:charset w:val="00"/>
    <w:family w:val="auto"/>
    <w:pitch w:val="default"/>
    <w:sig w:usb0="E1002AFF" w:usb1="C000605B" w:usb2="00000029" w:usb3="00000000" w:csb0="200101FF" w:csb1="20280000"/>
  </w:font>
  <w:font w:name="-apple-system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MS Mincho">
    <w:altName w:val="Hiragino Sans"/>
    <w:panose1 w:val="02020609040205080304"/>
    <w:charset w:val="80"/>
    <w:family w:val="auto"/>
    <w:pitch w:val="default"/>
    <w:sig w:usb0="00000000" w:usb1="00000000" w:usb2="08000012" w:usb3="00000000" w:csb0="0002009F" w:csb1="00000000"/>
  </w:font>
  <w:font w:name="Menlo">
    <w:panose1 w:val="020B0609030804020204"/>
    <w:charset w:val="00"/>
    <w:family w:val="auto"/>
    <w:pitch w:val="default"/>
    <w:sig w:usb0="E60022FF" w:usb1="D200F9FB" w:usb2="02000028" w:usb3="00000000" w:csb0="600001DF" w:csb1="FFDF0000"/>
  </w:font>
  <w:font w:name="Arial">
    <w:panose1 w:val="020B0604020202090204"/>
    <w:charset w:val="00"/>
    <w:family w:val="auto"/>
    <w:pitch w:val="default"/>
    <w:sig w:usb0="E0000AFF" w:usb1="00007843" w:usb2="00000001" w:usb3="00000000" w:csb0="400001BF" w:csb1="DFF70000"/>
  </w:font>
  <w:font w:name="Calibri Light">
    <w:altName w:val="Helvetica Neue"/>
    <w:panose1 w:val="020F0302020204030204"/>
    <w:charset w:val="00"/>
    <w:family w:val="auto"/>
    <w:pitch w:val="default"/>
    <w:sig w:usb0="00000000" w:usb1="00000000" w:usb2="00000000" w:usb3="00000000" w:csb0="0000019F" w:csb1="00000000"/>
  </w:font>
  <w:font w:name="Hiragino Sans">
    <w:panose1 w:val="020B0300000000000000"/>
    <w:charset w:val="80"/>
    <w:family w:val="auto"/>
    <w:pitch w:val="default"/>
    <w:sig w:usb0="E00002FF" w:usb1="7AE7FFFF" w:usb2="00000012" w:usb3="00000000" w:csb0="0002000D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CE4A3D7"/>
    <w:multiLevelType w:val="singleLevel"/>
    <w:tmpl w:val="5CE4A3D7"/>
    <w:lvl w:ilvl="0" w:tentative="0">
      <w:start w:val="1"/>
      <w:numFmt w:val="decimal"/>
      <w:suff w:val="nothing"/>
      <w:lvlText w:val="%1、"/>
      <w:lvlJc w:val="left"/>
    </w:lvl>
  </w:abstractNum>
  <w:abstractNum w:abstractNumId="1">
    <w:nsid w:val="5CE4A9B7"/>
    <w:multiLevelType w:val="singleLevel"/>
    <w:tmpl w:val="5CE4A9B7"/>
    <w:lvl w:ilvl="0" w:tentative="0">
      <w:start w:val="1"/>
      <w:numFmt w:val="upperLetter"/>
      <w:suff w:val="nothing"/>
      <w:lvlText w:val="%1)"/>
      <w:lvlJc w:val="left"/>
    </w:lvl>
  </w:abstractNum>
  <w:abstractNum w:abstractNumId="2">
    <w:nsid w:val="5CE4AA35"/>
    <w:multiLevelType w:val="singleLevel"/>
    <w:tmpl w:val="5CE4AA35"/>
    <w:lvl w:ilvl="0" w:tentative="0">
      <w:start w:val="6"/>
      <w:numFmt w:val="decimal"/>
      <w:suff w:val="nothing"/>
      <w:lvlText w:val="%1、"/>
      <w:lvlJc w:val="left"/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88"/>
  <w:doNotDisplayPageBoundaries w:val="1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6F7450DB"/>
    <w:rsid w:val="6F7450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5" Type="http://schemas.openxmlformats.org/officeDocument/2006/relationships/fontTable" Target="fontTable.xml"/><Relationship Id="rId14" Type="http://schemas.openxmlformats.org/officeDocument/2006/relationships/numbering" Target="numbering.xml"/><Relationship Id="rId13" Type="http://schemas.openxmlformats.org/officeDocument/2006/relationships/customXml" Target="../customXml/item1.xml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Office_1.1.0.1454_F1E327BC-269C-435d-A152-05C5408002CA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2019-05-22T09:11:00Z</dcterms:created>
  <dc:creator>LHWen</dc:creator>
  <cp:lastModifiedBy>LHWen</cp:lastModifiedBy>
  <dcterms:modified xsi:type="dcterms:W3CDTF">2019-05-22T09:56:34Z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2052-1.1.0.1454</vt:lpwstr>
  </property>
</Properties>
</file>